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86" w:rsidRPr="00C23EA2" w:rsidRDefault="00771086" w:rsidP="00771086">
      <w:pPr>
        <w:spacing w:before="75" w:after="75" w:line="240" w:lineRule="auto"/>
        <w:ind w:left="75" w:right="75"/>
        <w:rPr>
          <w:rFonts w:ascii="Arial" w:eastAsia="Times New Roman" w:hAnsi="Arial" w:cs="Arial"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Naslov projekta</w:t>
      </w:r>
    </w:p>
    <w:p w:rsidR="00D8178E" w:rsidRPr="00C23EA2" w:rsidRDefault="00771086" w:rsidP="00771086">
      <w:pPr>
        <w:spacing w:before="75" w:after="75" w:line="240" w:lineRule="auto"/>
        <w:ind w:left="75" w:right="75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C23EA2">
        <w:rPr>
          <w:rFonts w:ascii="Arial" w:hAnsi="Arial" w:cs="Arial"/>
          <w:i/>
          <w:sz w:val="24"/>
          <w:szCs w:val="24"/>
        </w:rPr>
        <w:t>Određivanje organskih i anorganskih sastojaka u ljekovitim biljkama i uzorcima tla</w:t>
      </w:r>
      <w:r w:rsidRPr="00C23EA2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771086" w:rsidRPr="00C23EA2" w:rsidRDefault="00771086" w:rsidP="00771086">
      <w:pPr>
        <w:spacing w:before="75" w:after="75" w:line="240" w:lineRule="auto"/>
        <w:ind w:left="75" w:right="75"/>
        <w:rPr>
          <w:rFonts w:ascii="Arial" w:eastAsia="Times New Roman" w:hAnsi="Arial" w:cs="Arial"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bCs/>
          <w:sz w:val="24"/>
          <w:szCs w:val="24"/>
          <w:lang w:val="en-GB" w:eastAsia="en-GB"/>
        </w:rPr>
        <w:t>Characterization of medicinal herbs and related soils by determining the amount of organic and inorganic components</w:t>
      </w:r>
      <w:r w:rsidRPr="00C23EA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23EA2">
        <w:rPr>
          <w:rFonts w:ascii="Arial" w:eastAsia="Times New Roman" w:hAnsi="Arial" w:cs="Arial"/>
          <w:sz w:val="24"/>
          <w:szCs w:val="24"/>
          <w:lang w:eastAsia="hr-HR"/>
        </w:rPr>
        <w:br/>
        <w:t> </w:t>
      </w:r>
    </w:p>
    <w:p w:rsidR="00771086" w:rsidRPr="00C23EA2" w:rsidRDefault="00771086" w:rsidP="00771086">
      <w:pPr>
        <w:spacing w:before="75" w:after="75" w:line="240" w:lineRule="auto"/>
        <w:ind w:left="75" w:right="75"/>
        <w:rPr>
          <w:rFonts w:ascii="Arial" w:hAnsi="Arial" w:cs="Arial"/>
          <w:sz w:val="24"/>
          <w:szCs w:val="24"/>
          <w:lang w:val="pl-PL"/>
        </w:rPr>
      </w:pPr>
      <w:r w:rsidRPr="00C23E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Voditelj:</w:t>
      </w:r>
      <w:r w:rsidRPr="00C23EA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23EA2">
        <w:rPr>
          <w:rFonts w:ascii="Arial" w:hAnsi="Arial" w:cs="Arial"/>
          <w:sz w:val="24"/>
          <w:szCs w:val="24"/>
          <w:lang w:val="pl-PL"/>
        </w:rPr>
        <w:t>Dr. sc. Iva Juranović Cindrić, izv. prof.</w:t>
      </w:r>
    </w:p>
    <w:p w:rsidR="00771086" w:rsidRPr="00C23EA2" w:rsidRDefault="00771086" w:rsidP="00771086">
      <w:pPr>
        <w:spacing w:before="75" w:after="75" w:line="240" w:lineRule="auto"/>
        <w:ind w:left="75" w:right="75"/>
        <w:jc w:val="both"/>
        <w:rPr>
          <w:rFonts w:ascii="Arial" w:hAnsi="Arial" w:cs="Arial"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23E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Institucija partner:</w:t>
      </w:r>
      <w:r w:rsidRPr="00C23EA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23EA2">
        <w:rPr>
          <w:rFonts w:ascii="Arial" w:hAnsi="Arial" w:cs="Arial"/>
          <w:sz w:val="24"/>
          <w:szCs w:val="24"/>
          <w:lang w:eastAsia="hr-HR"/>
        </w:rPr>
        <w:t>Laboratorij za analitičku kemiju, Zavod za ke</w:t>
      </w:r>
      <w:r w:rsidRPr="00C23EA2">
        <w:rPr>
          <w:rFonts w:ascii="Arial" w:hAnsi="Arial" w:cs="Arial"/>
          <w:sz w:val="24"/>
          <w:szCs w:val="24"/>
        </w:rPr>
        <w:t xml:space="preserve">miju, </w:t>
      </w:r>
      <w:r w:rsidRPr="00C23EA2">
        <w:rPr>
          <w:rFonts w:ascii="Arial" w:hAnsi="Arial" w:cs="Arial"/>
          <w:i/>
          <w:sz w:val="24"/>
          <w:szCs w:val="24"/>
        </w:rPr>
        <w:t>Universität für Bodenkultur Wien</w:t>
      </w:r>
      <w:r w:rsidRPr="00C23EA2">
        <w:rPr>
          <w:rFonts w:ascii="Arial" w:hAnsi="Arial" w:cs="Arial"/>
          <w:sz w:val="24"/>
          <w:szCs w:val="24"/>
        </w:rPr>
        <w:t xml:space="preserve"> (BOKU), Austrija</w:t>
      </w:r>
    </w:p>
    <w:p w:rsidR="00771086" w:rsidRPr="00C23EA2" w:rsidRDefault="00771086" w:rsidP="00771086">
      <w:pPr>
        <w:spacing w:before="75" w:after="75" w:line="240" w:lineRule="auto"/>
        <w:ind w:left="75" w:right="75"/>
        <w:rPr>
          <w:rFonts w:ascii="Arial" w:eastAsia="Times New Roman" w:hAnsi="Arial" w:cs="Arial"/>
          <w:sz w:val="24"/>
          <w:szCs w:val="24"/>
          <w:lang w:eastAsia="hr-HR"/>
        </w:rPr>
      </w:pPr>
    </w:p>
    <w:p w:rsidR="00771086" w:rsidRPr="00C23EA2" w:rsidRDefault="00771086" w:rsidP="00771086">
      <w:pPr>
        <w:spacing w:before="75" w:after="75" w:line="240" w:lineRule="auto"/>
        <w:ind w:left="75" w:right="75"/>
        <w:rPr>
          <w:rFonts w:ascii="Arial" w:eastAsia="Times New Roman" w:hAnsi="Arial" w:cs="Arial"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Partner institution:</w:t>
      </w:r>
      <w:r w:rsidRPr="00C23EA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8178E" w:rsidRPr="00C23EA2">
        <w:rPr>
          <w:rFonts w:ascii="Arial" w:eastAsia="Times New Roman" w:hAnsi="Arial" w:cs="Arial"/>
          <w:bCs/>
          <w:sz w:val="24"/>
          <w:szCs w:val="24"/>
          <w:lang w:val="en-GB" w:eastAsia="en-GB"/>
        </w:rPr>
        <w:t>Division of Analytical Chemistry, Department of Chemistry, University of Natural Resources and Life Sciences (BOKU), Vienna, Austria</w:t>
      </w:r>
    </w:p>
    <w:p w:rsidR="00771086" w:rsidRPr="00C23EA2" w:rsidRDefault="00771086" w:rsidP="00771086">
      <w:pPr>
        <w:spacing w:before="75" w:after="75" w:line="240" w:lineRule="auto"/>
        <w:ind w:left="75" w:right="75"/>
        <w:rPr>
          <w:rFonts w:ascii="Arial" w:eastAsia="Times New Roman" w:hAnsi="Arial" w:cs="Arial"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71086" w:rsidRPr="00C23EA2" w:rsidRDefault="00771086" w:rsidP="00771086">
      <w:pPr>
        <w:spacing w:before="75" w:after="75" w:line="240" w:lineRule="auto"/>
        <w:ind w:left="75" w:right="75"/>
        <w:rPr>
          <w:rFonts w:ascii="Arial" w:eastAsia="Times New Roman" w:hAnsi="Arial" w:cs="Arial"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Financiranje/Funding</w:t>
      </w:r>
    </w:p>
    <w:p w:rsidR="00771086" w:rsidRPr="00C23EA2" w:rsidRDefault="00771086" w:rsidP="00771086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23EA2">
        <w:rPr>
          <w:rFonts w:ascii="Arial" w:hAnsi="Arial" w:cs="Arial"/>
          <w:sz w:val="24"/>
          <w:szCs w:val="24"/>
        </w:rPr>
        <w:t>Bilateralni hrvatsko- austrijski znanstveno-istraživački projekt</w:t>
      </w:r>
    </w:p>
    <w:p w:rsidR="00D8178E" w:rsidRPr="00C23EA2" w:rsidRDefault="00D8178E" w:rsidP="00771086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7533C" w:rsidRPr="00C23EA2" w:rsidRDefault="00771086" w:rsidP="00771086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Suradnici/Coworkers:</w:t>
      </w:r>
    </w:p>
    <w:p w:rsidR="00771086" w:rsidRPr="00C23EA2" w:rsidRDefault="00771086" w:rsidP="00771086">
      <w:pPr>
        <w:rPr>
          <w:rFonts w:ascii="Arial" w:hAnsi="Arial" w:cs="Arial"/>
          <w:sz w:val="24"/>
          <w:szCs w:val="24"/>
          <w:lang w:val="pl-PL"/>
        </w:rPr>
      </w:pPr>
      <w:r w:rsidRPr="00C23EA2">
        <w:rPr>
          <w:rFonts w:ascii="Arial" w:hAnsi="Arial" w:cs="Arial"/>
          <w:sz w:val="24"/>
          <w:szCs w:val="24"/>
          <w:lang w:val="pl-PL"/>
        </w:rPr>
        <w:t>Gerhard Stingeder</w:t>
      </w:r>
    </w:p>
    <w:p w:rsidR="00771086" w:rsidRPr="00C23EA2" w:rsidRDefault="00771086" w:rsidP="00771086">
      <w:pPr>
        <w:rPr>
          <w:rFonts w:ascii="Arial" w:hAnsi="Arial" w:cs="Arial"/>
          <w:sz w:val="24"/>
          <w:szCs w:val="24"/>
          <w:lang w:val="pl-PL"/>
        </w:rPr>
      </w:pPr>
      <w:r w:rsidRPr="00C23EA2">
        <w:rPr>
          <w:rFonts w:ascii="Arial" w:hAnsi="Arial" w:cs="Arial"/>
          <w:sz w:val="24"/>
          <w:szCs w:val="24"/>
          <w:lang w:val="pl-PL"/>
        </w:rPr>
        <w:t xml:space="preserve">Michaela Zeiner </w:t>
      </w:r>
    </w:p>
    <w:p w:rsidR="00771086" w:rsidRPr="00C23EA2" w:rsidRDefault="00771086" w:rsidP="00771086">
      <w:pPr>
        <w:rPr>
          <w:rFonts w:ascii="Arial" w:hAnsi="Arial" w:cs="Arial"/>
          <w:sz w:val="24"/>
          <w:szCs w:val="24"/>
          <w:lang w:val="pl-PL"/>
        </w:rPr>
      </w:pPr>
      <w:r w:rsidRPr="00C23EA2">
        <w:rPr>
          <w:rFonts w:ascii="Arial" w:hAnsi="Arial" w:cs="Arial"/>
          <w:sz w:val="24"/>
          <w:szCs w:val="24"/>
          <w:lang w:val="pl-PL"/>
        </w:rPr>
        <w:t>Nenad Tomašić</w:t>
      </w:r>
    </w:p>
    <w:p w:rsidR="00771086" w:rsidRPr="00C23EA2" w:rsidRDefault="00771086" w:rsidP="00771086">
      <w:pPr>
        <w:rPr>
          <w:rFonts w:ascii="Arial" w:hAnsi="Arial" w:cs="Arial"/>
          <w:sz w:val="24"/>
          <w:szCs w:val="24"/>
          <w:lang w:val="pl-PL"/>
        </w:rPr>
      </w:pPr>
      <w:r w:rsidRPr="00C23EA2">
        <w:rPr>
          <w:rFonts w:ascii="Arial" w:hAnsi="Arial" w:cs="Arial"/>
          <w:sz w:val="24"/>
          <w:szCs w:val="24"/>
          <w:lang w:val="pl-PL"/>
        </w:rPr>
        <w:t>Gordana Medunić</w:t>
      </w:r>
    </w:p>
    <w:p w:rsidR="00EE13BF" w:rsidRPr="00C23EA2" w:rsidRDefault="00EE13BF" w:rsidP="00771086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771086" w:rsidRPr="00C23EA2" w:rsidRDefault="00771086" w:rsidP="00771086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23EA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Sažetak</w:t>
      </w:r>
    </w:p>
    <w:p w:rsidR="00771086" w:rsidRPr="00C23EA2" w:rsidRDefault="00771086" w:rsidP="00771086">
      <w:pPr>
        <w:ind w:right="153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C23EA2">
        <w:rPr>
          <w:rFonts w:ascii="Arial" w:hAnsi="Arial" w:cs="Arial"/>
          <w:noProof/>
          <w:sz w:val="24"/>
          <w:szCs w:val="24"/>
          <w:lang w:val="it-IT"/>
        </w:rPr>
        <w:t xml:space="preserve">Elementna analiza ljekovitih biljaka provedena je u svrhu </w:t>
      </w:r>
      <w:r w:rsidRPr="00C23EA2">
        <w:rPr>
          <w:rFonts w:ascii="Arial" w:hAnsi="Arial" w:cs="Arial"/>
          <w:sz w:val="24"/>
          <w:szCs w:val="24"/>
          <w:lang w:val="it-IT"/>
        </w:rPr>
        <w:t xml:space="preserve">određivanja nutricionističke vrijednosti i/ili toksičnosti </w:t>
      </w:r>
      <w:r w:rsidRPr="00C23EA2">
        <w:rPr>
          <w:rFonts w:ascii="Arial" w:hAnsi="Arial" w:cs="Arial"/>
          <w:noProof/>
          <w:sz w:val="24"/>
          <w:szCs w:val="24"/>
          <w:lang w:val="it-IT"/>
        </w:rPr>
        <w:t xml:space="preserve">uzorka, a u uzorcima tla radi određivanja biorasploživosti metala. Primjenjene su atomska emisijska spektrometrija uz induktivno spregnutu plazmu (ICP-AES) te spektrometrija masa s induktivno spregnutom plazmom (ICP/MS). ICP/MS je vrlo osjetljiva metoda (granice detekcije: pg/g) te su mjerenjima u Austriji potvrđeni rezultati dobiveni u Hrvatskoj metodom ICP-AES. Poseban naglasak bio je na razvoju metode i optimizaciji postojećih metoda za pripravu uzorka prije spektrometrijskih </w:t>
      </w:r>
      <w:r w:rsidR="00C23EA2">
        <w:rPr>
          <w:rFonts w:ascii="Arial" w:hAnsi="Arial" w:cs="Arial"/>
          <w:noProof/>
          <w:sz w:val="24"/>
          <w:szCs w:val="24"/>
          <w:lang w:val="it-IT"/>
        </w:rPr>
        <w:t>mjerenja</w:t>
      </w:r>
      <w:r w:rsidRPr="00C23EA2">
        <w:rPr>
          <w:rFonts w:ascii="Arial" w:hAnsi="Arial" w:cs="Arial"/>
          <w:noProof/>
          <w:sz w:val="24"/>
          <w:szCs w:val="24"/>
          <w:lang w:val="it-IT"/>
        </w:rPr>
        <w:t>. Za pripremu uzorka ljekovitih biljaka korišten je uređaj za mikrovalno razaranje, a za uzorke tla postupak ekstrakcije.</w:t>
      </w:r>
    </w:p>
    <w:p w:rsidR="00771086" w:rsidRPr="00C23EA2" w:rsidRDefault="00771086" w:rsidP="00771086">
      <w:pPr>
        <w:rPr>
          <w:rFonts w:ascii="Arial" w:hAnsi="Arial" w:cs="Arial"/>
          <w:sz w:val="24"/>
          <w:szCs w:val="24"/>
        </w:rPr>
      </w:pPr>
    </w:p>
    <w:p w:rsidR="0005017F" w:rsidRPr="00C23EA2" w:rsidRDefault="0005017F" w:rsidP="00771086">
      <w:pPr>
        <w:rPr>
          <w:rFonts w:ascii="Arial" w:hAnsi="Arial" w:cs="Arial"/>
          <w:b/>
          <w:sz w:val="24"/>
          <w:szCs w:val="24"/>
        </w:rPr>
      </w:pPr>
      <w:r w:rsidRPr="00C23EA2">
        <w:rPr>
          <w:rFonts w:ascii="Arial" w:hAnsi="Arial" w:cs="Arial"/>
          <w:b/>
          <w:sz w:val="24"/>
          <w:szCs w:val="24"/>
        </w:rPr>
        <w:t>Abstract</w:t>
      </w:r>
    </w:p>
    <w:p w:rsidR="0051455B" w:rsidRPr="00C23EA2" w:rsidRDefault="005D77EC" w:rsidP="0051455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23EA2">
        <w:rPr>
          <w:rFonts w:ascii="Arial" w:hAnsi="Arial" w:cs="Arial"/>
          <w:sz w:val="24"/>
          <w:szCs w:val="24"/>
          <w:lang w:val="en-GB"/>
        </w:rPr>
        <w:t xml:space="preserve">The aim was to evaluate the metal distribution in soil and medical herbs determined by inductively coupled plasma – optical emission spectrometry (ICP-OES) after appropriate microwave digestion. </w:t>
      </w:r>
      <w:r w:rsidR="0005017F" w:rsidRPr="00C23EA2">
        <w:rPr>
          <w:rFonts w:ascii="Arial" w:hAnsi="Arial" w:cs="Arial"/>
          <w:sz w:val="24"/>
          <w:szCs w:val="24"/>
          <w:lang w:val="en-GB"/>
        </w:rPr>
        <w:t xml:space="preserve">In this study samples of medical herbs and related </w:t>
      </w:r>
      <w:r w:rsidR="0005017F" w:rsidRPr="00C23EA2">
        <w:rPr>
          <w:rFonts w:ascii="Arial" w:hAnsi="Arial" w:cs="Arial"/>
          <w:sz w:val="24"/>
          <w:szCs w:val="24"/>
          <w:lang w:val="en-GB"/>
        </w:rPr>
        <w:lastRenderedPageBreak/>
        <w:t xml:space="preserve">soil were collected in Croatia. In order to confirm the results of the heavy metal concentrations in medical herbs and the soil obtained in Croatia the same samples were </w:t>
      </w:r>
      <w:proofErr w:type="spellStart"/>
      <w:r w:rsidR="0005017F" w:rsidRPr="00C23EA2">
        <w:rPr>
          <w:rFonts w:ascii="Arial" w:hAnsi="Arial" w:cs="Arial"/>
          <w:sz w:val="24"/>
          <w:szCs w:val="24"/>
          <w:lang w:val="en-GB"/>
        </w:rPr>
        <w:t>analyzed</w:t>
      </w:r>
      <w:proofErr w:type="spellEnd"/>
      <w:r w:rsidR="0005017F" w:rsidRPr="00C23EA2">
        <w:rPr>
          <w:rFonts w:ascii="Arial" w:hAnsi="Arial" w:cs="Arial"/>
          <w:sz w:val="24"/>
          <w:szCs w:val="24"/>
          <w:lang w:val="en-GB"/>
        </w:rPr>
        <w:t xml:space="preserve"> by inductively coupled plasma-mass spectrometry (ICP-MS) in Austria. Secondly, by using this method elements present in concentrations below the limit of detection with ICP-OES were quantified. Furthermore, samples of medical herbs were digested using a microwave assisted digestion system. The resulting digest solutions were </w:t>
      </w:r>
      <w:proofErr w:type="spellStart"/>
      <w:r w:rsidR="0005017F" w:rsidRPr="00C23EA2">
        <w:rPr>
          <w:rFonts w:ascii="Arial" w:hAnsi="Arial" w:cs="Arial"/>
          <w:sz w:val="24"/>
          <w:szCs w:val="24"/>
          <w:lang w:val="en-GB"/>
        </w:rPr>
        <w:t>analyzed</w:t>
      </w:r>
      <w:proofErr w:type="spellEnd"/>
      <w:r w:rsidR="0005017F" w:rsidRPr="00C23EA2">
        <w:rPr>
          <w:rFonts w:ascii="Arial" w:hAnsi="Arial" w:cs="Arial"/>
          <w:sz w:val="24"/>
          <w:szCs w:val="24"/>
          <w:lang w:val="en-GB"/>
        </w:rPr>
        <w:t xml:space="preserve"> for the metal content by ICP-MS.</w:t>
      </w:r>
      <w:r w:rsidR="0051455B" w:rsidRPr="00C23EA2">
        <w:rPr>
          <w:rFonts w:ascii="Arial" w:hAnsi="Arial" w:cs="Arial"/>
          <w:sz w:val="24"/>
          <w:szCs w:val="24"/>
          <w:lang w:val="en-GB"/>
        </w:rPr>
        <w:t xml:space="preserve"> All these data are necessary for evaluation the trace metal content and the uptake from soil to medical herbs.</w:t>
      </w:r>
    </w:p>
    <w:p w:rsidR="005D77EC" w:rsidRPr="00C23EA2" w:rsidRDefault="005D77EC" w:rsidP="0005017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720D1" w:rsidRPr="00C23EA2" w:rsidRDefault="009720D1" w:rsidP="00771086">
      <w:pPr>
        <w:rPr>
          <w:rFonts w:ascii="Arial" w:hAnsi="Arial" w:cs="Arial"/>
          <w:b/>
          <w:sz w:val="24"/>
          <w:szCs w:val="24"/>
        </w:rPr>
      </w:pPr>
      <w:r w:rsidRPr="00C23EA2">
        <w:rPr>
          <w:rFonts w:ascii="Arial" w:hAnsi="Arial" w:cs="Arial"/>
          <w:b/>
          <w:sz w:val="24"/>
          <w:szCs w:val="24"/>
        </w:rPr>
        <w:t>Rezultati</w:t>
      </w:r>
    </w:p>
    <w:p w:rsidR="009720D1" w:rsidRPr="00C23EA2" w:rsidRDefault="009720D1" w:rsidP="00C23EA2">
      <w:pPr>
        <w:tabs>
          <w:tab w:val="left" w:pos="-720"/>
        </w:tabs>
        <w:suppressAutoHyphens/>
        <w:spacing w:before="90"/>
        <w:jc w:val="both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z w:val="24"/>
          <w:szCs w:val="24"/>
          <w:lang w:val="it-IT"/>
        </w:rPr>
        <w:t xml:space="preserve">Navedena istraživanja rezultirala su objavljivanjem </w:t>
      </w:r>
      <w:r w:rsidR="009B2EFB" w:rsidRPr="00C23EA2">
        <w:rPr>
          <w:rFonts w:ascii="Arial" w:hAnsi="Arial" w:cs="Arial"/>
          <w:sz w:val="24"/>
          <w:szCs w:val="24"/>
          <w:lang w:val="it-IT"/>
        </w:rPr>
        <w:t>6</w:t>
      </w:r>
      <w:r w:rsidRPr="00C23EA2">
        <w:rPr>
          <w:rFonts w:ascii="Arial" w:hAnsi="Arial" w:cs="Arial"/>
          <w:sz w:val="24"/>
          <w:szCs w:val="24"/>
          <w:lang w:val="it-IT"/>
        </w:rPr>
        <w:t xml:space="preserve"> znanstvena rada u časopisima citiranim u bazi Current Contents, </w:t>
      </w:r>
      <w:r w:rsidR="00C23EA2" w:rsidRPr="00C23EA2">
        <w:rPr>
          <w:rFonts w:ascii="Arial" w:hAnsi="Arial" w:cs="Arial"/>
          <w:sz w:val="24"/>
          <w:szCs w:val="24"/>
          <w:lang w:val="it-IT"/>
        </w:rPr>
        <w:t>2 znanstvena rada</w:t>
      </w:r>
      <w:r w:rsidR="00C23EA2">
        <w:rPr>
          <w:rFonts w:ascii="Arial" w:hAnsi="Arial" w:cs="Arial"/>
          <w:sz w:val="24"/>
          <w:szCs w:val="24"/>
          <w:lang w:val="it-IT"/>
        </w:rPr>
        <w:t>,</w:t>
      </w:r>
      <w:r w:rsidR="00C23EA2" w:rsidRPr="00C23EA2">
        <w:rPr>
          <w:rFonts w:ascii="Arial" w:hAnsi="Arial" w:cs="Arial"/>
          <w:sz w:val="24"/>
          <w:szCs w:val="24"/>
          <w:lang w:val="it-IT"/>
        </w:rPr>
        <w:t xml:space="preserve"> </w:t>
      </w:r>
      <w:r w:rsidRPr="00C23EA2">
        <w:rPr>
          <w:rFonts w:ascii="Arial" w:hAnsi="Arial" w:cs="Arial"/>
          <w:sz w:val="24"/>
          <w:szCs w:val="24"/>
          <w:lang w:val="it-IT"/>
        </w:rPr>
        <w:t xml:space="preserve">2 znanstvena rada u zbornicima skupova s međunarodnom </w:t>
      </w:r>
      <w:bookmarkStart w:id="0" w:name="_GoBack"/>
      <w:bookmarkEnd w:id="0"/>
      <w:r w:rsidRPr="00C23EA2">
        <w:rPr>
          <w:rFonts w:ascii="Arial" w:hAnsi="Arial" w:cs="Arial"/>
          <w:sz w:val="24"/>
          <w:szCs w:val="24"/>
          <w:lang w:val="it-IT"/>
        </w:rPr>
        <w:t xml:space="preserve">recenzijom, </w:t>
      </w:r>
      <w:r w:rsidR="00C23EA2">
        <w:rPr>
          <w:rFonts w:ascii="Arial" w:hAnsi="Arial" w:cs="Arial"/>
          <w:sz w:val="24"/>
          <w:szCs w:val="24"/>
          <w:lang w:val="it-IT"/>
        </w:rPr>
        <w:t>7</w:t>
      </w:r>
      <w:r w:rsidRPr="00C23EA2">
        <w:rPr>
          <w:rFonts w:ascii="Arial" w:hAnsi="Arial" w:cs="Arial"/>
          <w:sz w:val="24"/>
          <w:szCs w:val="24"/>
          <w:lang w:val="it-IT"/>
        </w:rPr>
        <w:t xml:space="preserve"> kongresna priopćenja</w:t>
      </w:r>
      <w:r w:rsidR="00C23EA2">
        <w:rPr>
          <w:rFonts w:ascii="Arial" w:hAnsi="Arial" w:cs="Arial"/>
          <w:sz w:val="24"/>
          <w:szCs w:val="24"/>
          <w:lang w:val="it-IT"/>
        </w:rPr>
        <w:t xml:space="preserve">, 3 </w:t>
      </w:r>
      <w:r w:rsidR="00C23EA2">
        <w:rPr>
          <w:rFonts w:ascii="Arial" w:hAnsi="Arial" w:cs="Arial"/>
          <w:spacing w:val="-2"/>
          <w:sz w:val="24"/>
          <w:szCs w:val="24"/>
        </w:rPr>
        <w:t>p</w:t>
      </w:r>
      <w:r w:rsidR="00C23EA2" w:rsidRPr="00C23EA2">
        <w:rPr>
          <w:rFonts w:ascii="Arial" w:hAnsi="Arial" w:cs="Arial"/>
          <w:spacing w:val="-2"/>
          <w:sz w:val="24"/>
          <w:szCs w:val="24"/>
        </w:rPr>
        <w:t>redavanja na međ</w:t>
      </w:r>
      <w:r w:rsidR="00C23EA2">
        <w:rPr>
          <w:rFonts w:ascii="Arial" w:hAnsi="Arial" w:cs="Arial"/>
          <w:spacing w:val="-2"/>
          <w:sz w:val="24"/>
          <w:szCs w:val="24"/>
        </w:rPr>
        <w:t>unarodnim znanstvenim skupovima</w:t>
      </w:r>
      <w:r w:rsidRPr="00C23EA2">
        <w:rPr>
          <w:rFonts w:ascii="Arial" w:hAnsi="Arial" w:cs="Arial"/>
          <w:sz w:val="24"/>
          <w:szCs w:val="24"/>
          <w:lang w:val="it-IT"/>
        </w:rPr>
        <w:t xml:space="preserve"> i 4 diplomska rada od kojih tri do</w:t>
      </w:r>
      <w:r w:rsidR="00C23EA2">
        <w:rPr>
          <w:rFonts w:ascii="Arial" w:hAnsi="Arial" w:cs="Arial"/>
          <w:sz w:val="24"/>
          <w:szCs w:val="24"/>
          <w:lang w:val="it-IT"/>
        </w:rPr>
        <w:t xml:space="preserve"> </w:t>
      </w:r>
      <w:r w:rsidRPr="00C23EA2">
        <w:rPr>
          <w:rFonts w:ascii="Arial" w:hAnsi="Arial" w:cs="Arial"/>
          <w:sz w:val="24"/>
          <w:szCs w:val="24"/>
          <w:lang w:val="it-IT"/>
        </w:rPr>
        <w:t xml:space="preserve">sada uspješno obranjena </w:t>
      </w:r>
      <w:r w:rsidR="009B2EFB" w:rsidRPr="00C23EA2">
        <w:rPr>
          <w:rFonts w:ascii="Arial" w:hAnsi="Arial" w:cs="Arial"/>
          <w:sz w:val="24"/>
          <w:szCs w:val="24"/>
          <w:lang w:val="it-IT"/>
        </w:rPr>
        <w:t>te 1 završnim radom</w:t>
      </w:r>
      <w:r w:rsidRPr="00C23EA2">
        <w:rPr>
          <w:rFonts w:ascii="Arial" w:hAnsi="Arial" w:cs="Arial"/>
          <w:sz w:val="24"/>
          <w:szCs w:val="24"/>
          <w:lang w:val="it-IT"/>
        </w:rPr>
        <w:t>.</w:t>
      </w:r>
    </w:p>
    <w:p w:rsidR="009B2EFB" w:rsidRPr="00C23EA2" w:rsidRDefault="009B2EFB" w:rsidP="009B2EFB">
      <w:pPr>
        <w:tabs>
          <w:tab w:val="left" w:pos="-72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Znanstveni radovi u časopisima citiranim u bazi Current Contents:</w:t>
      </w:r>
    </w:p>
    <w:p w:rsidR="009B2EFB" w:rsidRPr="00C23EA2" w:rsidRDefault="009B2EFB" w:rsidP="009B2EF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Juranović Cindrić, M. Zeiner, E. Glamuzina i G. Stingeder, „Elemental characterisation of the medical herbs Salvia officinalis L. and Teucrium montanum L. grown in Croatia“, </w:t>
      </w:r>
      <w:r w:rsidRPr="00C23EA2">
        <w:rPr>
          <w:rFonts w:ascii="Arial" w:hAnsi="Arial" w:cs="Arial"/>
          <w:i/>
          <w:spacing w:val="-2"/>
          <w:sz w:val="24"/>
          <w:szCs w:val="24"/>
        </w:rPr>
        <w:t>Microchemical Journal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</w:t>
      </w:r>
      <w:r w:rsidRPr="00C23EA2">
        <w:rPr>
          <w:rFonts w:ascii="Arial" w:hAnsi="Arial" w:cs="Arial"/>
          <w:b/>
          <w:spacing w:val="-2"/>
          <w:sz w:val="24"/>
          <w:szCs w:val="24"/>
        </w:rPr>
        <w:t>107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(2013) 185-189.</w:t>
      </w:r>
    </w:p>
    <w:p w:rsidR="009B2EFB" w:rsidRPr="00C23EA2" w:rsidRDefault="009B2EFB" w:rsidP="009B2EF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Juranović Cindrić, M. Zeiner, M. Krpetić i G. Stingeder, „ICP-AES determination of minor and major elements in Cornelian cherry (Cornus mas L.) after microwave assisted digestion, </w:t>
      </w:r>
      <w:r w:rsidRPr="00C23EA2">
        <w:rPr>
          <w:rFonts w:ascii="Arial" w:hAnsi="Arial" w:cs="Arial"/>
          <w:i/>
          <w:spacing w:val="-2"/>
          <w:sz w:val="24"/>
          <w:szCs w:val="24"/>
        </w:rPr>
        <w:t>Microchemical Journal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</w:t>
      </w:r>
      <w:r w:rsidRPr="00C23EA2">
        <w:rPr>
          <w:rFonts w:ascii="Arial" w:hAnsi="Arial" w:cs="Arial"/>
          <w:b/>
          <w:spacing w:val="-2"/>
          <w:sz w:val="24"/>
          <w:szCs w:val="24"/>
        </w:rPr>
        <w:t>105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(2012) 72-76. </w:t>
      </w:r>
    </w:p>
    <w:p w:rsidR="009B2EFB" w:rsidRPr="00C23EA2" w:rsidRDefault="009B2EFB" w:rsidP="009B2EF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M. Zeiner, I. Juranović Cindrić, I. Lovrenčić Mikelić, G. Medunić, Š. Kampić, N. Tomašić i G. Stingeder, „The determination of the extractability of selected elements from agricultural soil”, </w:t>
      </w:r>
      <w:r w:rsidRPr="00C23EA2">
        <w:rPr>
          <w:rFonts w:ascii="Arial" w:hAnsi="Arial" w:cs="Arial"/>
          <w:i/>
          <w:spacing w:val="-2"/>
          <w:sz w:val="24"/>
          <w:szCs w:val="24"/>
        </w:rPr>
        <w:t>Environmental Monitoring and Assessment Assess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</w:t>
      </w:r>
      <w:r w:rsidRPr="00C23EA2">
        <w:rPr>
          <w:rFonts w:ascii="Arial" w:hAnsi="Arial" w:cs="Arial"/>
          <w:b/>
          <w:spacing w:val="-2"/>
          <w:sz w:val="24"/>
          <w:szCs w:val="24"/>
        </w:rPr>
        <w:t>185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(2012) 223-229. </w:t>
      </w:r>
    </w:p>
    <w:p w:rsidR="009B2EFB" w:rsidRPr="00C23EA2" w:rsidRDefault="009B2EFB" w:rsidP="009B2EF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N. Tomašić, Š. Kampić, I. Juranović Cindrić, K. Pikelj, M. Lučić, D. Mavrić i T. Vučetić, „Cation exchange capacity of loess and overlying soil in the non-carbonate loess sections, North-Western Croatia”, </w:t>
      </w:r>
      <w:r w:rsidRPr="00C23EA2">
        <w:rPr>
          <w:rFonts w:ascii="Arial" w:hAnsi="Arial" w:cs="Arial"/>
          <w:i/>
          <w:spacing w:val="-2"/>
          <w:sz w:val="24"/>
          <w:szCs w:val="24"/>
        </w:rPr>
        <w:t>Central European Journal of Geosciences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, </w:t>
      </w:r>
      <w:r w:rsidRPr="00C23EA2">
        <w:rPr>
          <w:rFonts w:ascii="Arial" w:hAnsi="Arial" w:cs="Arial"/>
          <w:b/>
          <w:bCs/>
          <w:sz w:val="24"/>
          <w:szCs w:val="24"/>
        </w:rPr>
        <w:t>5(4)</w:t>
      </w:r>
      <w:r w:rsidRPr="00C23EA2">
        <w:rPr>
          <w:rFonts w:ascii="Arial" w:hAnsi="Arial" w:cs="Arial"/>
          <w:sz w:val="24"/>
          <w:szCs w:val="24"/>
        </w:rPr>
        <w:t xml:space="preserve"> (2013) 457-464.</w:t>
      </w:r>
    </w:p>
    <w:p w:rsidR="009B2EFB" w:rsidRPr="00C23EA2" w:rsidRDefault="009B2EFB" w:rsidP="009B2EF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Juranović Cindrić, M. Zeiner, M. Požgaj, T. Šilić i G. Stingeder, „Elemental characterisation of the medical plant Alchemilla Velebitica”, </w:t>
      </w:r>
      <w:r w:rsidRPr="00C23EA2">
        <w:rPr>
          <w:rFonts w:ascii="Arial" w:hAnsi="Arial" w:cs="Arial"/>
          <w:i/>
          <w:spacing w:val="-2"/>
          <w:sz w:val="24"/>
          <w:szCs w:val="24"/>
        </w:rPr>
        <w:t>Journal of Trace Elements in Medicine and Biology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, prihvaćen za tisak </w:t>
      </w:r>
    </w:p>
    <w:p w:rsidR="009B2EFB" w:rsidRPr="00C23EA2" w:rsidRDefault="009B2EFB" w:rsidP="009B2EF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M. Zeiner, I. Juranović Cindrić, M. Požgaj, R. Pirkl, T. Šilić i G. Stingeder, „Influence of soil composition on the major, minor and trace element content of Velebit biomedical plants”, </w:t>
      </w:r>
      <w:r w:rsidRPr="00C23EA2">
        <w:rPr>
          <w:rFonts w:ascii="Arial" w:hAnsi="Arial" w:cs="Arial"/>
          <w:i/>
          <w:spacing w:val="-2"/>
          <w:sz w:val="24"/>
          <w:szCs w:val="24"/>
        </w:rPr>
        <w:t>Journal of Pharmaceutical and Biomedical analysis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, prihvaćen za tisak 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 w:line="360" w:lineRule="auto"/>
        <w:rPr>
          <w:rFonts w:ascii="Arial" w:hAnsi="Arial" w:cs="Arial"/>
          <w:spacing w:val="-2"/>
          <w:sz w:val="24"/>
          <w:szCs w:val="24"/>
        </w:rPr>
      </w:pP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Znanstveni radovi u časopisima: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1.</w:t>
      </w:r>
      <w:r w:rsidRPr="00C23EA2">
        <w:rPr>
          <w:rFonts w:ascii="Arial" w:hAnsi="Arial" w:cs="Arial"/>
          <w:spacing w:val="-2"/>
          <w:sz w:val="24"/>
          <w:szCs w:val="24"/>
        </w:rPr>
        <w:tab/>
        <w:t xml:space="preserve">M. Kröppl, M. Zeiner, I. Juranović Cindrić i G. Stingeder, „Differences in aluminium content of various tea powders (black, green, herbal, fruit) and tea infusions”, </w:t>
      </w:r>
      <w:r w:rsidRPr="00C23EA2">
        <w:rPr>
          <w:rFonts w:ascii="Arial" w:hAnsi="Arial" w:cs="Arial"/>
          <w:i/>
          <w:spacing w:val="-2"/>
          <w:sz w:val="24"/>
          <w:szCs w:val="24"/>
        </w:rPr>
        <w:t>Eur. Chem. Bull.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</w:t>
      </w:r>
      <w:r w:rsidRPr="00C23EA2">
        <w:rPr>
          <w:rFonts w:ascii="Arial" w:hAnsi="Arial" w:cs="Arial"/>
          <w:b/>
          <w:spacing w:val="-2"/>
          <w:sz w:val="24"/>
          <w:szCs w:val="24"/>
        </w:rPr>
        <w:t>1(9)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(2012) 382-386.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lastRenderedPageBreak/>
        <w:t>2.</w:t>
      </w:r>
      <w:r w:rsidRPr="00C23EA2">
        <w:rPr>
          <w:rFonts w:ascii="Arial" w:hAnsi="Arial" w:cs="Arial"/>
          <w:spacing w:val="-2"/>
          <w:sz w:val="24"/>
          <w:szCs w:val="24"/>
        </w:rPr>
        <w:tab/>
        <w:t xml:space="preserve">M. Zeiner, I. Juranović Cindrić, M. Kröppl i G. Stingeder, „Comparison of magnesium amount in black, green, fruit, and herbal teas”, </w:t>
      </w:r>
      <w:r w:rsidRPr="00C23EA2">
        <w:rPr>
          <w:rFonts w:ascii="Arial" w:hAnsi="Arial" w:cs="Arial"/>
          <w:i/>
          <w:spacing w:val="-2"/>
          <w:sz w:val="24"/>
          <w:szCs w:val="24"/>
        </w:rPr>
        <w:t>Eur. Chem. Bull.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</w:t>
      </w:r>
      <w:r w:rsidRPr="00C23EA2">
        <w:rPr>
          <w:rFonts w:ascii="Arial" w:hAnsi="Arial" w:cs="Arial"/>
          <w:b/>
          <w:spacing w:val="-2"/>
          <w:sz w:val="24"/>
          <w:szCs w:val="24"/>
        </w:rPr>
        <w:t>2(3)</w:t>
      </w:r>
      <w:r w:rsidRPr="00C23EA2">
        <w:rPr>
          <w:rFonts w:ascii="Arial" w:hAnsi="Arial" w:cs="Arial"/>
          <w:spacing w:val="-2"/>
          <w:sz w:val="24"/>
          <w:szCs w:val="24"/>
        </w:rPr>
        <w:t xml:space="preserve"> (2013) 99-103.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Znanstveni radovi u zbornicima skupova s međunarodnom recenzijom: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1.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Zeiner, I. Juranović Cindrić, D. Mihajlov-Konanov i G. Stingeder, „ICP-AES determination of selected micronutrients in hawthorn berries and hawthorn infusions”, Lebensmittelchemikertage, 25. - 27. 04 .2012., str. 250-294, Beč, Austrija.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2.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Zeiner, I. Juranović Cindrić, D. Mihajlov-Konanov i G. Stingeder, „Determination of selected toxic elements in leaves of White Hawthorn grown in a remote area”, International Conference on Heavy Metals in the Environment (ICHMET 2012), 23. - 27. 09. 2012., str. 80, Rim, Italija.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Sažeci u zbornicima skupova: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1. </w:t>
      </w:r>
      <w:r w:rsidRPr="00C23EA2">
        <w:rPr>
          <w:rFonts w:ascii="Arial" w:hAnsi="Arial" w:cs="Arial"/>
          <w:spacing w:val="-2"/>
          <w:sz w:val="24"/>
          <w:szCs w:val="24"/>
        </w:rPr>
        <w:tab/>
        <w:t>D. Mihajlov-Konanov, I. Juranović Cindrić, M. Zeiner i G. Stingeder, „Elementna analiza čaja gloga atomskom spektrometrijom uz induktivno spregnutu plazmu“, lX. Susret mladih kemijskih inženjera, 16. - 17. 02. 2012., str. 150, Zagreb, Hrvatska.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2. 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Zeiner, I. Juranović Cindrić, D. Mihajlov-Konanov i G. Stingeder, „ICP-AES determination of selected micronutrients in hawthorn berries and hawthorn infusions”, Lebensmittelchemikertage, 25. - 27. 04. 2012., str. 290-294, Linz, Austrija.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3. </w:t>
      </w:r>
      <w:r w:rsidRPr="00C23EA2">
        <w:rPr>
          <w:rFonts w:ascii="Arial" w:hAnsi="Arial" w:cs="Arial"/>
          <w:spacing w:val="-2"/>
          <w:sz w:val="24"/>
          <w:szCs w:val="24"/>
        </w:rPr>
        <w:tab/>
        <w:t>N. Tomašić, M. Lučić, T. Vučetić, Š. Kampić, I. Juranović Cindrić i K. Pikelj, „Adsorption properties of loess and overlying topsoil of the continental loess sections in northwestern Croatia”, 6th Mid-European Clay Conference (MECC'12), str. 145-145, 04. - 09. 09. 2012., Pruhonice, Češka.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4. </w:t>
      </w:r>
      <w:r w:rsidRPr="00C23EA2">
        <w:rPr>
          <w:rFonts w:ascii="Arial" w:hAnsi="Arial" w:cs="Arial"/>
          <w:spacing w:val="-2"/>
          <w:sz w:val="24"/>
          <w:szCs w:val="24"/>
        </w:rPr>
        <w:tab/>
        <w:t>G. Medunić, I. Juranović Cindrić, N. Pivčević, Š. Kampić, E. Prohić, G. Goreta i A. Čobić, „Chemical and textural composition of the Krka River tufa deposits from the Dinaric Karst region of Croatia“, Protected karst territories - monitoring and management”, 16. - 20. 09. 2012., str. 57-59, Shumen, Bugarska.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5. 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Zeiner, I. Juranović Cindrić, D. Mihajlov-Konanov i G. Stingeder, „Determination of selected toxic elements in leaves of White Hawthorn grown in a remote area”, International Conference on Heavy Metals in the Environment (ICHMET 2012), 23. - 27. 09. 2012., Rim, Italija.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6. 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Kröppl, M. Zeiner, I. Juranović Cindrić i G. Stingeder, „Differences in aluminium content of various tea powders (black, green, herbal, fruit) and tea infusions”, 4th International Symposium on Trace Elements in the Food Chain, Friends or Foes, 15. - 17. 11. 2012., str. 87, Visegrád, Mađarska.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7. 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Zeiner, M. Kröppl, I. Juranović Cindrić i G. Stingeder, „Comparison of magnesium amount in black, green, fruit, and herbal teas”, 4th International Symposium on Trace Elements in the Food Chain, Friends or Foes, 15. - 17. 11. 2012., str. 64, Visegrád, Mađarska.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Predavanja na međunarodnim znanstvenim skupovima 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1. 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Zeiner, I. Juranović Cindrić, D. Mihajlov-Konanov i G. Stingeder, „ICP-AES determination of selected nutrients in Aronia (Aronia melanocarpa) berries and infusions“, European Symposium on Atomic Spectrometry ESAS 2012 and XXth Slovak –Czech Spectroscopic Conference, 07. - 12. 10. 2012., Tatranská Lomnica, Slovačka.</w:t>
      </w:r>
    </w:p>
    <w:p w:rsidR="009B2EFB" w:rsidRPr="00C23EA2" w:rsidRDefault="009B2EFB" w:rsidP="009B2EFB">
      <w:pPr>
        <w:tabs>
          <w:tab w:val="left" w:pos="-720"/>
        </w:tabs>
        <w:suppressAutoHyphens/>
        <w:spacing w:before="90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2. </w:t>
      </w:r>
      <w:r w:rsidRPr="00C23EA2">
        <w:rPr>
          <w:rFonts w:ascii="Arial" w:hAnsi="Arial" w:cs="Arial"/>
          <w:spacing w:val="-2"/>
          <w:sz w:val="24"/>
          <w:szCs w:val="24"/>
        </w:rPr>
        <w:tab/>
        <w:t>R. Pirkl, M. Zeiner, I. Juranović Cindrić, M. Požgaj, N. Tomašić, Š. Kampić, T. Šilić i G. Stingeder, „Characterisation of soils samples from the Croatian national park Velebit”, 9. ASAC JunganalytikerInnen Forum, 21. – 22. 06. 2013., str. 20, Beč, Austrija.</w:t>
      </w:r>
    </w:p>
    <w:p w:rsidR="009B2EFB" w:rsidRPr="00C23EA2" w:rsidRDefault="009B2EFB" w:rsidP="009B2EFB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3. </w:t>
      </w:r>
      <w:r w:rsidRPr="00C23EA2">
        <w:rPr>
          <w:rFonts w:ascii="Arial" w:hAnsi="Arial" w:cs="Arial"/>
          <w:spacing w:val="-2"/>
          <w:sz w:val="24"/>
          <w:szCs w:val="24"/>
        </w:rPr>
        <w:tab/>
        <w:t>M. Zeiner, I. Juranović Cindrić, M. Požgaj, T. Šilić i G. Stingeder, „Elemental characterisation of the medical plant Alchemilla Velebitica“, 10th NTES Conference: Trace &amp; Mineral Elements in Health &amp; Disease, 25. – 29. 08. 2013., str. 33, Loen, Norveška</w:t>
      </w:r>
    </w:p>
    <w:p w:rsidR="009B2EFB" w:rsidRPr="00C23EA2" w:rsidRDefault="009B2EFB" w:rsidP="009B2EFB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</w:p>
    <w:p w:rsidR="009720D1" w:rsidRPr="00C23EA2" w:rsidRDefault="009720D1" w:rsidP="009B2EFB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 xml:space="preserve">Diplomski radovi </w:t>
      </w: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Darija Mihajlov-Konanov, „Elementna analiza gloga atomskom spektrometrijom uz induktivno spregnutu plazmu”, PMF, Zagreb, 06. 07. 2012., (voditeljica: I. Juranović Cindrić)</w:t>
      </w: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Martina Požgaj, „Elementna analiza ljekovitog bilja atomskom spektrometrijom uz induktivno spregnutu plazmu”, PMF, Zagreb, 04.07.2013., (voditeljica: I. Juranović Cindrić)</w:t>
      </w: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Ana Starčević, „Elementna analiza iglica bora atomskom spektrometrijom uz induktivno spregnutu plazmu”, PMF, Zagreb, 04.07.2013., (voditeljica: I. Juranović Cindrić)</w:t>
      </w:r>
    </w:p>
    <w:p w:rsidR="009B2EFB" w:rsidRPr="00C23EA2" w:rsidRDefault="009B2EFB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D</w:t>
      </w:r>
      <w:r w:rsidR="00005B3B" w:rsidRPr="00C23EA2">
        <w:rPr>
          <w:rFonts w:ascii="Arial" w:hAnsi="Arial" w:cs="Arial"/>
          <w:spacing w:val="-2"/>
          <w:sz w:val="24"/>
          <w:szCs w:val="24"/>
        </w:rPr>
        <w:t>iplomski rad u postupku pisanja</w:t>
      </w: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1. Eva Glamuzina, „Određivanje mikro- i makroelemenata u kadulji (Salvia officinalis L) i dubačcu (Teucrium montanum) atomskom emisijskom spektrometrijom uz induktivno spregnutu plazmu“, (voditeljica: I. Juranović Cindrić)</w:t>
      </w: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</w:p>
    <w:p w:rsidR="009720D1" w:rsidRPr="00C23EA2" w:rsidRDefault="009720D1" w:rsidP="009720D1">
      <w:pPr>
        <w:tabs>
          <w:tab w:val="left" w:pos="-720"/>
        </w:tabs>
        <w:suppressAutoHyphens/>
        <w:spacing w:after="54"/>
        <w:rPr>
          <w:rFonts w:ascii="Arial" w:hAnsi="Arial" w:cs="Arial"/>
          <w:spacing w:val="-2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Završni rad u postupku pisanja</w:t>
      </w:r>
    </w:p>
    <w:p w:rsidR="009720D1" w:rsidRPr="00C23EA2" w:rsidRDefault="009720D1" w:rsidP="009720D1">
      <w:pPr>
        <w:rPr>
          <w:rFonts w:ascii="Arial" w:hAnsi="Arial" w:cs="Arial"/>
          <w:sz w:val="24"/>
          <w:szCs w:val="24"/>
        </w:rPr>
      </w:pPr>
      <w:r w:rsidRPr="00C23EA2">
        <w:rPr>
          <w:rFonts w:ascii="Arial" w:hAnsi="Arial" w:cs="Arial"/>
          <w:spacing w:val="-2"/>
          <w:sz w:val="24"/>
          <w:szCs w:val="24"/>
        </w:rPr>
        <w:t>R. Pirkl, „Characterisation of soils samples from the Croatian national park Velebit”, (voditeljica: M. Zeiner)</w:t>
      </w:r>
    </w:p>
    <w:p w:rsidR="009720D1" w:rsidRPr="00C23EA2" w:rsidRDefault="009720D1" w:rsidP="00771086">
      <w:pPr>
        <w:rPr>
          <w:rFonts w:ascii="Arial" w:hAnsi="Arial" w:cs="Arial"/>
          <w:sz w:val="24"/>
          <w:szCs w:val="24"/>
        </w:rPr>
      </w:pPr>
    </w:p>
    <w:sectPr w:rsidR="009720D1" w:rsidRPr="00C2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B70A8"/>
    <w:multiLevelType w:val="hybridMultilevel"/>
    <w:tmpl w:val="2D3CA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266D0F0">
      <w:start w:val="1"/>
      <w:numFmt w:val="upperRoman"/>
      <w:lvlText w:val="%2."/>
      <w:lvlJc w:val="left"/>
      <w:pPr>
        <w:ind w:left="1635" w:hanging="55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0681"/>
    <w:multiLevelType w:val="hybridMultilevel"/>
    <w:tmpl w:val="63649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242E"/>
    <w:multiLevelType w:val="hybridMultilevel"/>
    <w:tmpl w:val="8C2E6818"/>
    <w:lvl w:ilvl="0" w:tplc="400C6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32F18"/>
    <w:multiLevelType w:val="hybridMultilevel"/>
    <w:tmpl w:val="B39859C0"/>
    <w:lvl w:ilvl="0" w:tplc="FCF86ACC">
      <w:start w:val="1"/>
      <w:numFmt w:val="upperRoman"/>
      <w:lvlText w:val="%1."/>
      <w:lvlJc w:val="left"/>
      <w:pPr>
        <w:ind w:left="915" w:hanging="5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03B97"/>
    <w:multiLevelType w:val="hybridMultilevel"/>
    <w:tmpl w:val="ABA8C174"/>
    <w:lvl w:ilvl="0" w:tplc="1E169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  <w:b w:val="0"/>
        <w:bCs w:val="0"/>
        <w:sz w:val="20"/>
        <w:szCs w:val="20"/>
      </w:rPr>
    </w:lvl>
    <w:lvl w:ilvl="1" w:tplc="2738D7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86"/>
    <w:rsid w:val="00005B3B"/>
    <w:rsid w:val="0005017F"/>
    <w:rsid w:val="0051455B"/>
    <w:rsid w:val="005D77EC"/>
    <w:rsid w:val="00771086"/>
    <w:rsid w:val="009720D1"/>
    <w:rsid w:val="009B2EFB"/>
    <w:rsid w:val="00B32EDE"/>
    <w:rsid w:val="00C23EA2"/>
    <w:rsid w:val="00D35828"/>
    <w:rsid w:val="00D8178E"/>
    <w:rsid w:val="00E7533C"/>
    <w:rsid w:val="00E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F2EC-9E64-4EBA-B727-DF55F60F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086"/>
    <w:rPr>
      <w:strike w:val="0"/>
      <w:dstrike w:val="0"/>
      <w:color w:val="6C6B7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71086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71086"/>
    <w:rPr>
      <w:b/>
      <w:bCs/>
    </w:rPr>
  </w:style>
  <w:style w:type="paragraph" w:customStyle="1" w:styleId="TitleStyle">
    <w:name w:val="TitleStyle"/>
    <w:basedOn w:val="Normal"/>
    <w:rsid w:val="009B2EFB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B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11</cp:revision>
  <dcterms:created xsi:type="dcterms:W3CDTF">2014-11-19T13:59:00Z</dcterms:created>
  <dcterms:modified xsi:type="dcterms:W3CDTF">2014-11-24T09:39:00Z</dcterms:modified>
</cp:coreProperties>
</file>